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27CB">
      <w:pPr>
        <w:keepNext/>
        <w:keepLines/>
        <w:widowControl w:val="0"/>
        <w:spacing w:line="360" w:lineRule="auto"/>
        <w:ind w:firstLine="0" w:firstLineChars="0"/>
        <w:jc w:val="both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</w:t>
      </w:r>
      <w:bookmarkStart w:id="3" w:name="_GoBack"/>
      <w:bookmarkEnd w:id="3"/>
    </w:p>
    <w:p w14:paraId="68FFDC1C">
      <w:pPr>
        <w:widowControl w:val="0"/>
        <w:spacing w:before="100" w:beforeAutospacing="1" w:after="100" w:afterAutospacing="1" w:line="240" w:lineRule="exact"/>
        <w:ind w:firstLine="0" w:firstLineChars="0"/>
        <w:jc w:val="center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年会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征文格式</w:t>
      </w:r>
    </w:p>
    <w:p w14:paraId="2B094617">
      <w:pPr>
        <w:adjustRightInd w:val="0"/>
        <w:snapToGrid w:val="0"/>
        <w:ind w:firstLine="0" w:firstLineChars="0"/>
        <w:jc w:val="center"/>
        <w:rPr>
          <w:rFonts w:eastAsia="黑体"/>
          <w:sz w:val="44"/>
          <w:szCs w:val="32"/>
          <w:u w:val="single"/>
        </w:rPr>
      </w:pPr>
      <w:r>
        <w:rPr>
          <w:rFonts w:eastAsia="黑体"/>
          <w:sz w:val="36"/>
          <w:szCs w:val="36"/>
          <w:u w:val="single"/>
        </w:rPr>
        <w:t>论文标题（小二，黑体）</w:t>
      </w:r>
    </w:p>
    <w:p w14:paraId="428A7B8C">
      <w:pPr>
        <w:adjustRightInd w:val="0"/>
        <w:snapToGrid w:val="0"/>
        <w:ind w:firstLine="0" w:firstLineChars="0"/>
        <w:jc w:val="center"/>
        <w:rPr>
          <w:rFonts w:eastAsia="楷体_GB2312"/>
          <w:kern w:val="0"/>
          <w:sz w:val="21"/>
          <w:szCs w:val="21"/>
        </w:rPr>
      </w:pPr>
      <w:r>
        <w:rPr>
          <w:rFonts w:eastAsia="楷体_GB2312"/>
          <w:kern w:val="0"/>
          <w:sz w:val="21"/>
          <w:szCs w:val="21"/>
          <w:u w:val="single"/>
        </w:rPr>
        <w:t>作者一</w:t>
      </w:r>
      <w:r>
        <w:rPr>
          <w:rFonts w:eastAsia="楷体_GB2312"/>
          <w:kern w:val="0"/>
          <w:sz w:val="21"/>
          <w:szCs w:val="21"/>
          <w:u w:val="single"/>
          <w:vertAlign w:val="superscript"/>
        </w:rPr>
        <w:footnoteReference w:id="0"/>
      </w:r>
      <w:r>
        <w:rPr>
          <w:rFonts w:eastAsia="楷体_GB2312"/>
          <w:kern w:val="0"/>
          <w:sz w:val="21"/>
          <w:szCs w:val="21"/>
          <w:vertAlign w:val="superscript"/>
        </w:rPr>
        <w:t xml:space="preserve"> </w:t>
      </w:r>
      <w:r>
        <w:rPr>
          <w:rFonts w:eastAsia="楷体_GB2312"/>
          <w:kern w:val="0"/>
          <w:sz w:val="21"/>
          <w:szCs w:val="21"/>
        </w:rPr>
        <w:t xml:space="preserve">  </w:t>
      </w:r>
      <w:r>
        <w:rPr>
          <w:rFonts w:eastAsia="楷体_GB2312"/>
          <w:kern w:val="0"/>
          <w:sz w:val="21"/>
          <w:szCs w:val="21"/>
          <w:u w:val="single"/>
        </w:rPr>
        <w:t>作者二</w:t>
      </w:r>
      <w:r>
        <w:rPr>
          <w:rFonts w:eastAsia="楷体_GB2312"/>
          <w:kern w:val="0"/>
          <w:sz w:val="21"/>
          <w:szCs w:val="21"/>
          <w:vertAlign w:val="superscript"/>
        </w:rPr>
        <w:t>2，3</w:t>
      </w:r>
      <w:r>
        <w:rPr>
          <w:rFonts w:eastAsia="楷体_GB2312"/>
          <w:kern w:val="0"/>
          <w:sz w:val="21"/>
          <w:szCs w:val="21"/>
        </w:rPr>
        <w:t xml:space="preserve">   </w:t>
      </w:r>
      <w:r>
        <w:rPr>
          <w:rFonts w:eastAsia="楷体_GB2312"/>
          <w:kern w:val="0"/>
          <w:sz w:val="21"/>
          <w:szCs w:val="21"/>
          <w:u w:val="single"/>
        </w:rPr>
        <w:t>作者三</w:t>
      </w:r>
      <w:r>
        <w:rPr>
          <w:rFonts w:eastAsia="楷体_GB2312"/>
          <w:kern w:val="0"/>
          <w:sz w:val="21"/>
          <w:szCs w:val="21"/>
          <w:vertAlign w:val="superscript"/>
        </w:rPr>
        <w:t>3</w:t>
      </w:r>
      <w:r>
        <w:rPr>
          <w:rFonts w:eastAsia="楷体_GB2312"/>
          <w:kern w:val="0"/>
          <w:sz w:val="21"/>
          <w:szCs w:val="21"/>
          <w:u w:val="single"/>
        </w:rPr>
        <w:t>（五号，楷体）</w:t>
      </w:r>
    </w:p>
    <w:p w14:paraId="58E5FFB6"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（1．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；2．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；3．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）</w:t>
      </w:r>
      <w:r>
        <w:rPr>
          <w:rFonts w:eastAsia="宋体"/>
          <w:sz w:val="18"/>
          <w:szCs w:val="18"/>
          <w:u w:val="single"/>
        </w:rPr>
        <w:t>（小五号，宋体）</w:t>
      </w:r>
    </w:p>
    <w:p w14:paraId="35257FD6">
      <w:pPr>
        <w:autoSpaceDE w:val="0"/>
        <w:autoSpaceDN w:val="0"/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 w14:paraId="17EFA338"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sz w:val="21"/>
          <w:szCs w:val="21"/>
        </w:rPr>
      </w:pPr>
      <w:r>
        <w:rPr>
          <w:rFonts w:eastAsia="黑体"/>
          <w:sz w:val="21"/>
          <w:szCs w:val="21"/>
        </w:rPr>
        <w:t>摘要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</w:rPr>
        <w:t>（不多于250字）。</w:t>
      </w:r>
    </w:p>
    <w:p w14:paraId="5C93185E"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bCs/>
          <w:snapToGrid w:val="0"/>
          <w:kern w:val="0"/>
          <w:sz w:val="21"/>
          <w:szCs w:val="21"/>
        </w:rPr>
      </w:pPr>
      <w:r>
        <w:rPr>
          <w:rFonts w:eastAsia="黑体"/>
          <w:sz w:val="21"/>
          <w:szCs w:val="21"/>
        </w:rPr>
        <w:t>关键词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  <w:u w:val="single"/>
        </w:rPr>
        <w:t>关键词一</w:t>
      </w:r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  <w:u w:val="single"/>
        </w:rPr>
        <w:t>关键词二</w:t>
      </w:r>
      <w:r>
        <w:rPr>
          <w:rFonts w:eastAsia="宋体"/>
          <w:sz w:val="21"/>
          <w:szCs w:val="21"/>
        </w:rPr>
        <w:t>；……；</w:t>
      </w:r>
      <w:r>
        <w:rPr>
          <w:rFonts w:eastAsia="宋体"/>
          <w:sz w:val="21"/>
          <w:szCs w:val="21"/>
          <w:u w:val="single"/>
        </w:rPr>
        <w:t>关键词N</w:t>
      </w:r>
    </w:p>
    <w:p w14:paraId="72FEB1F7"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 w14:paraId="5646791C"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 w14:paraId="5B5B4C9F">
      <w:pPr>
        <w:adjustRightInd w:val="0"/>
        <w:snapToGrid w:val="0"/>
        <w:ind w:firstLine="0" w:firstLineChars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1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62332221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正文（五号，宋体）</w:t>
      </w:r>
    </w:p>
    <w:p w14:paraId="2D9DC5AD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45D39657">
      <w:pPr>
        <w:adjustRightInd w:val="0"/>
        <w:snapToGrid w:val="0"/>
        <w:ind w:firstLine="0" w:firstLineChars="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5252085" cy="1107440"/>
                <wp:effectExtent l="4445" t="4445" r="16510" b="15875"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107025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87.2pt;width:413.55pt;" fillcolor="#FFFFFF" filled="t" stroked="t" coordsize="21600,21600" o:gfxdata="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RpFD1QAAAAUBAAAPAAAAAAAAAAEAIAAAACIAAABk&#10;cnMvZG93bnJldi54bWxQSwECFAAUAAAACACHTuJAjh6mzkICAACJBAAADgAAAAAAAAABACAAAAAk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107025"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8C78DF1"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黑体"/>
          <w:sz w:val="18"/>
          <w:szCs w:val="18"/>
        </w:rPr>
        <w:t>图</w:t>
      </w:r>
      <w:r>
        <w:rPr>
          <w:rFonts w:eastAsia="宋体"/>
          <w:sz w:val="18"/>
          <w:szCs w:val="18"/>
        </w:rPr>
        <w:t xml:space="preserve">1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75E757EE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</w:p>
    <w:p w14:paraId="16258555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676548A8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3AFBA8F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235E9DD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2.1  </w:t>
      </w:r>
      <w:r>
        <w:rPr>
          <w:rFonts w:eastAsia="黑体"/>
          <w:sz w:val="21"/>
          <w:szCs w:val="21"/>
          <w:u w:val="single"/>
        </w:rPr>
        <w:t>标题（五号，黑体）</w:t>
      </w:r>
    </w:p>
    <w:p w14:paraId="55B44CF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5D55241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正文，引导语：</w:t>
      </w:r>
    </w:p>
    <w:p w14:paraId="098F3A6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 w14:paraId="37973080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（2）正文。</w:t>
      </w:r>
    </w:p>
    <w:p w14:paraId="1FC95620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（3）正文。</w:t>
      </w:r>
    </w:p>
    <w:p w14:paraId="4577AFF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143CDDAC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F4E861B">
      <w:pPr>
        <w:autoSpaceDE w:val="0"/>
        <w:autoSpaceDN w:val="0"/>
        <w:adjustRightInd w:val="0"/>
        <w:snapToGrid w:val="0"/>
        <w:ind w:firstLine="0" w:firstLineChars="0"/>
        <w:jc w:val="center"/>
        <w:rPr>
          <w:rFonts w:eastAsia="宋体"/>
          <w:kern w:val="0"/>
          <w:sz w:val="18"/>
          <w:szCs w:val="18"/>
        </w:rPr>
      </w:pPr>
      <w:r>
        <w:rPr>
          <w:rFonts w:eastAsia="宋体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2417445" cy="920750"/>
                <wp:effectExtent l="4445" t="4445" r="16510" b="19685"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7E2831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1" o:spid="_x0000_s1026" o:spt="202" type="#_x0000_t202" style="height:72.5pt;width:190.35pt;" fillcolor="#FFFFFF" filled="t" stroked="t" coordsize="21600,21600" o:gfxdata="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dS+mfVAAAABQEAAA8AAAAAAAAAAQAgAAAAIgAA&#10;AGRycy9kb3ducmV2LnhtbFBLAQIUABQAAAAIAIdO4kBMwVolRAIAAIg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67E2831"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5900458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  <w:u w:val="single"/>
        </w:rPr>
      </w:pPr>
      <w:r>
        <w:rPr>
          <w:rFonts w:eastAsia="黑体"/>
          <w:sz w:val="18"/>
          <w:szCs w:val="18"/>
        </w:rPr>
        <w:t xml:space="preserve">图2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717EFF68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</w:p>
    <w:p w14:paraId="6D8DDC12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1D645DD3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2.2  </w:t>
      </w:r>
      <w:r>
        <w:rPr>
          <w:rFonts w:eastAsia="黑体"/>
          <w:sz w:val="21"/>
          <w:szCs w:val="21"/>
          <w:u w:val="single"/>
        </w:rPr>
        <w:t>标题</w:t>
      </w:r>
    </w:p>
    <w:p w14:paraId="13D3E854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75E45803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44C61537"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表1  </w:t>
      </w:r>
      <w:r>
        <w:rPr>
          <w:rFonts w:eastAsia="黑体"/>
          <w:sz w:val="18"/>
          <w:szCs w:val="18"/>
          <w:u w:val="single"/>
        </w:rPr>
        <w:t>表名（小五，黑体）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692"/>
        <w:gridCol w:w="1692"/>
      </w:tblGrid>
      <w:tr w14:paraId="3D87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restart"/>
            <w:vAlign w:val="center"/>
          </w:tcPr>
          <w:p w14:paraId="00AB840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 w14:paraId="2EFC6BF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</w:tr>
      <w:tr w14:paraId="19D0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continue"/>
            <w:vAlign w:val="center"/>
          </w:tcPr>
          <w:p w14:paraId="6484179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137EAF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 w14:paraId="0D8C68D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分项/单位</w:t>
            </w:r>
          </w:p>
        </w:tc>
        <w:tc>
          <w:tcPr>
            <w:tcW w:w="1692" w:type="dxa"/>
            <w:vAlign w:val="center"/>
          </w:tcPr>
          <w:p w14:paraId="63FEDAA7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分项/mm</w:t>
            </w:r>
          </w:p>
        </w:tc>
        <w:tc>
          <w:tcPr>
            <w:tcW w:w="1692" w:type="dxa"/>
            <w:vAlign w:val="center"/>
          </w:tcPr>
          <w:p w14:paraId="7A08898D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分项/（m</w:t>
            </w:r>
            <w:r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宋体"/>
                <w:kern w:val="0"/>
                <w:sz w:val="18"/>
                <w:szCs w:val="18"/>
              </w:rPr>
              <w:t>/s）</w:t>
            </w:r>
          </w:p>
        </w:tc>
      </w:tr>
      <w:tr w14:paraId="26FD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 w14:paraId="3419927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2EA5F6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 w14:paraId="1BD5CD4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BB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 w14:paraId="23C7560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 w14:paraId="1FABD73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DD</w:t>
            </w:r>
          </w:p>
        </w:tc>
      </w:tr>
      <w:tr w14:paraId="21A0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 w14:paraId="53236E26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7ADF748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87C97A1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2912F07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077ECA3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14:paraId="029B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2" w:type="dxa"/>
            <w:vAlign w:val="center"/>
          </w:tcPr>
          <w:p w14:paraId="0E26649C"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i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 w14:paraId="3735E4E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i/>
                <w:kern w:val="0"/>
                <w:sz w:val="18"/>
                <w:szCs w:val="18"/>
              </w:rPr>
            </w:pPr>
            <w:r>
              <w:rPr>
                <w:rFonts w:eastAsia="宋体"/>
                <w:i/>
                <w:kern w:val="0"/>
                <w:sz w:val="18"/>
                <w:szCs w:val="18"/>
              </w:rPr>
              <w:t>表字、表注均为小五号</w:t>
            </w:r>
          </w:p>
        </w:tc>
      </w:tr>
    </w:tbl>
    <w:p w14:paraId="3E34AD26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注：1．表不得采用斜线表头，应统一采用横表头形式。</w:t>
      </w:r>
    </w:p>
    <w:p w14:paraId="0975D3D0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2．表中单位采用“除号”（/），不采用括号形式。如果组合单位本身需要的括号，应予保留。</w:t>
      </w:r>
    </w:p>
    <w:p w14:paraId="4B2C538D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3．表注形式见本注。</w:t>
      </w:r>
    </w:p>
    <w:p w14:paraId="6D732706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①</w:t>
      </w:r>
      <w:r>
        <w:rPr>
          <w:rFonts w:eastAsia="宋体"/>
          <w:bCs/>
          <w:sz w:val="18"/>
          <w:szCs w:val="18"/>
        </w:rPr>
        <w:t xml:space="preserve">  呼应注1。</w:t>
      </w:r>
    </w:p>
    <w:p w14:paraId="0D696B0F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②</w:t>
      </w:r>
      <w:r>
        <w:rPr>
          <w:rFonts w:eastAsia="宋体"/>
          <w:bCs/>
          <w:sz w:val="18"/>
          <w:szCs w:val="18"/>
        </w:rPr>
        <w:t xml:space="preserve">  呼应注2。</w:t>
      </w:r>
    </w:p>
    <w:p w14:paraId="7A79CFB3"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</w:p>
    <w:p w14:paraId="1BDA2183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 xml:space="preserve">3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0EF51AF3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43F423B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……按式（1）计算：</w:t>
      </w:r>
    </w:p>
    <w:p w14:paraId="12D1B745">
      <w:pPr>
        <w:tabs>
          <w:tab w:val="center" w:pos="3990"/>
          <w:tab w:val="right" w:pos="8190"/>
        </w:tabs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ab/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=（</w:t>
      </w: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+1）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</w:rPr>
        <w:tab/>
      </w:r>
      <w:r>
        <w:rPr>
          <w:rFonts w:eastAsia="宋体"/>
          <w:sz w:val="21"/>
          <w:u w:val="single"/>
        </w:rPr>
        <w:t>（1）</w:t>
      </w:r>
    </w:p>
    <w:p w14:paraId="255B665D">
      <w:pPr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 xml:space="preserve">式中  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——初雨径流量，L/s；</w:t>
      </w:r>
    </w:p>
    <w:p w14:paraId="5EA96F26"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——截流倍数；</w:t>
      </w:r>
    </w:p>
    <w:p w14:paraId="4EDC9EF0"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  <w:u w:val="single"/>
        </w:rPr>
        <w:t>——旱季污水量，L/s。</w:t>
      </w:r>
    </w:p>
    <w:p w14:paraId="0C96D36E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33ED0B9">
      <w:pPr>
        <w:adjustRightInd w:val="0"/>
        <w:snapToGrid w:val="0"/>
        <w:ind w:firstLine="562"/>
        <w:rPr>
          <w:rFonts w:eastAsia="黑体"/>
          <w:b/>
          <w:sz w:val="28"/>
          <w:szCs w:val="28"/>
        </w:rPr>
      </w:pPr>
    </w:p>
    <w:p w14:paraId="0DF50EB1"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4</w:t>
      </w:r>
      <w:r>
        <w:rPr>
          <w:rFonts w:eastAsia="黑体"/>
          <w:sz w:val="28"/>
          <w:szCs w:val="28"/>
        </w:rPr>
        <w:t xml:space="preserve">  结语</w:t>
      </w:r>
      <w:r>
        <w:rPr>
          <w:rFonts w:eastAsia="黑体"/>
          <w:sz w:val="28"/>
          <w:szCs w:val="28"/>
          <w:u w:val="single"/>
        </w:rPr>
        <w:t>（或“结论”或“结论与展望”等）</w:t>
      </w:r>
    </w:p>
    <w:p w14:paraId="15C330A6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 w14:paraId="61443539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</w:t>
      </w:r>
    </w:p>
    <w:p w14:paraId="5991AFCE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 w14:paraId="4CA08B42"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参考文献</w:t>
      </w:r>
    </w:p>
    <w:p w14:paraId="4C0A785D">
      <w:pPr>
        <w:adjustRightInd w:val="0"/>
        <w:snapToGrid w:val="0"/>
        <w:ind w:firstLine="0" w:firstLineChars="0"/>
        <w:rPr>
          <w:rFonts w:eastAsia="黑体"/>
          <w:i/>
          <w:sz w:val="21"/>
          <w:szCs w:val="21"/>
        </w:rPr>
      </w:pPr>
      <w:r>
        <w:rPr>
          <w:rFonts w:eastAsia="宋体"/>
          <w:i/>
          <w:sz w:val="18"/>
          <w:szCs w:val="18"/>
          <w:u w:val="single"/>
        </w:rPr>
        <w:t>（注：按GB/T 7714—2015《</w:t>
      </w:r>
      <w:bookmarkStart w:id="0" w:name="OLE_LINK1"/>
      <w:r>
        <w:rPr>
          <w:rFonts w:eastAsia="宋体"/>
          <w:i/>
          <w:sz w:val="18"/>
          <w:szCs w:val="18"/>
          <w:u w:val="single"/>
        </w:rPr>
        <w:t>信息与文献  参考文献著录规则</w:t>
      </w:r>
      <w:bookmarkEnd w:id="0"/>
      <w:r>
        <w:rPr>
          <w:rFonts w:eastAsia="宋体"/>
          <w:i/>
          <w:sz w:val="18"/>
          <w:szCs w:val="18"/>
          <w:u w:val="single"/>
        </w:rPr>
        <w:t>》的要求）</w:t>
      </w:r>
    </w:p>
    <w:p w14:paraId="52F90D37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[1]  </w:t>
      </w:r>
      <w:r>
        <w:rPr>
          <w:rFonts w:eastAsia="宋体"/>
          <w:sz w:val="18"/>
          <w:u w:val="single"/>
        </w:rPr>
        <w:t>（专著）</w:t>
      </w:r>
      <w:r>
        <w:rPr>
          <w:rFonts w:eastAsia="宋体"/>
          <w:sz w:val="18"/>
        </w:rPr>
        <w:t>著者．书名［M］．出版地：出版社，出版年．</w:t>
      </w:r>
    </w:p>
    <w:p w14:paraId="09726807">
      <w:pPr>
        <w:adjustRightInd w:val="0"/>
        <w:snapToGrid w:val="0"/>
        <w:ind w:left="450" w:hanging="450" w:hangingChars="250"/>
        <w:rPr>
          <w:rFonts w:eastAsia="宋体"/>
          <w:sz w:val="18"/>
        </w:rPr>
      </w:pPr>
      <w:r>
        <w:rPr>
          <w:rFonts w:eastAsia="宋体"/>
          <w:sz w:val="18"/>
        </w:rPr>
        <w:t xml:space="preserve">[2]  </w:t>
      </w:r>
      <w:r>
        <w:rPr>
          <w:rFonts w:eastAsia="宋体"/>
          <w:sz w:val="18"/>
          <w:u w:val="single"/>
        </w:rPr>
        <w:t>（论文集）</w:t>
      </w:r>
      <w:r>
        <w:rPr>
          <w:rFonts w:eastAsia="宋体"/>
          <w:sz w:val="18"/>
        </w:rPr>
        <w:t>单篇文章著者．文章名［</w:t>
      </w:r>
      <w:r>
        <w:rPr>
          <w:rFonts w:hint="eastAsia" w:eastAsia="宋体"/>
          <w:sz w:val="18"/>
        </w:rPr>
        <w:t>C</w:t>
      </w:r>
      <w:r>
        <w:rPr>
          <w:rFonts w:eastAsia="宋体"/>
          <w:sz w:val="18"/>
        </w:rPr>
        <w:t>］//论文集封面署名著者．论文集名．出版地：出版社，出版年：页码-页码．</w:t>
      </w:r>
    </w:p>
    <w:p w14:paraId="3E7165B3">
      <w:pPr>
        <w:adjustRightInd w:val="0"/>
        <w:snapToGrid w:val="0"/>
        <w:ind w:left="360" w:hanging="360" w:hangingChars="200"/>
        <w:rPr>
          <w:rFonts w:eastAsia="宋体"/>
          <w:sz w:val="18"/>
        </w:rPr>
      </w:pPr>
      <w:r>
        <w:rPr>
          <w:rFonts w:eastAsia="宋体"/>
          <w:sz w:val="18"/>
        </w:rPr>
        <w:t xml:space="preserve">[3]  </w:t>
      </w:r>
      <w:r>
        <w:rPr>
          <w:rFonts w:eastAsia="宋体"/>
          <w:sz w:val="18"/>
          <w:u w:val="single"/>
        </w:rPr>
        <w:t>（期刊）</w:t>
      </w:r>
      <w:r>
        <w:rPr>
          <w:rFonts w:eastAsia="宋体"/>
          <w:sz w:val="18"/>
        </w:rPr>
        <w:t>文章著者．文章名［J］．期刊名，出版年，卷（期）：页码-页码．</w:t>
      </w:r>
    </w:p>
    <w:p w14:paraId="0FAA1EA9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[4]  </w:t>
      </w:r>
      <w:r>
        <w:rPr>
          <w:rFonts w:eastAsia="宋体"/>
          <w:sz w:val="18"/>
          <w:u w:val="single"/>
        </w:rPr>
        <w:t>（报纸）</w:t>
      </w:r>
      <w:r>
        <w:rPr>
          <w:rFonts w:eastAsia="宋体"/>
          <w:sz w:val="18"/>
        </w:rPr>
        <w:t>文章著者．文章名［N］．报纸名，出版年-月-日．</w:t>
      </w:r>
    </w:p>
    <w:p w14:paraId="06A59AD8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[5]  </w:t>
      </w:r>
      <w:r>
        <w:rPr>
          <w:rFonts w:eastAsia="宋体"/>
          <w:sz w:val="18"/>
          <w:u w:val="single"/>
        </w:rPr>
        <w:t>（专利）</w:t>
      </w:r>
      <w:r>
        <w:rPr>
          <w:rFonts w:eastAsia="宋体"/>
          <w:sz w:val="18"/>
        </w:rPr>
        <w:t>专利人．专利名：专利号［P］．公告日期［引用日期］．</w:t>
      </w:r>
    </w:p>
    <w:p w14:paraId="48BA95DE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[6]  </w:t>
      </w:r>
      <w:r>
        <w:rPr>
          <w:rFonts w:eastAsia="宋体"/>
          <w:sz w:val="18"/>
          <w:u w:val="single"/>
        </w:rPr>
        <w:t>（电子资源）</w:t>
      </w:r>
      <w:r>
        <w:rPr>
          <w:rFonts w:eastAsia="宋体"/>
          <w:sz w:val="18"/>
        </w:rPr>
        <w:t>著者．文章名［R/OL］．（更新或修改日期）［引用日期］．获取和访问路径．</w:t>
      </w:r>
    </w:p>
    <w:p w14:paraId="37E3AC12"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[7]  </w:t>
      </w:r>
      <w:r>
        <w:rPr>
          <w:rFonts w:eastAsia="宋体"/>
          <w:sz w:val="18"/>
          <w:u w:val="single"/>
        </w:rPr>
        <w:t>（技术标准）</w:t>
      </w:r>
      <w:r>
        <w:rPr>
          <w:rFonts w:eastAsia="宋体"/>
          <w:sz w:val="18"/>
        </w:rPr>
        <w:t>标准编号 标准名称［S］</w:t>
      </w:r>
    </w:p>
    <w:p w14:paraId="6EB8DBAE">
      <w:pPr>
        <w:adjustRightInd w:val="0"/>
        <w:snapToGrid w:val="0"/>
        <w:ind w:firstLine="0" w:firstLineChars="0"/>
        <w:rPr>
          <w:rFonts w:eastAsia="宋体"/>
          <w:i/>
          <w:kern w:val="0"/>
          <w:sz w:val="18"/>
          <w:szCs w:val="18"/>
        </w:rPr>
      </w:pPr>
      <w:r>
        <w:rPr>
          <w:rFonts w:eastAsia="宋体"/>
          <w:i/>
          <w:sz w:val="18"/>
        </w:rPr>
        <w:t>（注：法律、法规、政府规章、政府文件不得作为参考文献，在正文中写清楚即可）</w:t>
      </w:r>
    </w:p>
    <w:p w14:paraId="3D13340C">
      <w:pPr>
        <w:ind w:firstLine="640"/>
      </w:pPr>
    </w:p>
    <w:p w14:paraId="6C134958">
      <w:pPr>
        <w:ind w:firstLine="640"/>
      </w:pPr>
    </w:p>
    <w:p w14:paraId="7FB10B9A">
      <w:pPr>
        <w:ind w:firstLine="640"/>
      </w:pPr>
    </w:p>
    <w:p w14:paraId="5551ABBF">
      <w:pPr>
        <w:ind w:firstLine="640"/>
      </w:pPr>
    </w:p>
    <w:p w14:paraId="61A8DCB0">
      <w:pPr>
        <w:ind w:firstLine="640"/>
      </w:pPr>
    </w:p>
    <w:p w14:paraId="58BD19D7">
      <w:pPr>
        <w:ind w:firstLine="640"/>
      </w:pPr>
    </w:p>
    <w:p w14:paraId="23A96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  <w:ind w:firstLine="640"/>
      </w:pPr>
      <w:r>
        <w:separator/>
      </w:r>
    </w:p>
  </w:footnote>
  <w:footnote w:type="continuationSeparator" w:id="3">
    <w:p>
      <w:pPr>
        <w:spacing w:line="360" w:lineRule="auto"/>
        <w:ind w:firstLine="640"/>
      </w:pPr>
      <w:r>
        <w:continuationSeparator/>
      </w:r>
    </w:p>
  </w:footnote>
  <w:footnote w:id="0">
    <w:p w14:paraId="4328D51D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基金项目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基金名称1（基金编号）；基金名称2（基金编号）。（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如有可写出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</w:p>
    <w:p w14:paraId="0AE46D57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作者简介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姓名（出生年份—），性别，职称，职务，研究方向或主要从事的研究工作。（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要求第一作者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</w:p>
    <w:p w14:paraId="30DB798A">
      <w:pPr>
        <w:widowControl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</w:pPr>
      <w:bookmarkStart w:id="1" w:name="OLE_LINK2"/>
      <w:r>
        <w:rPr>
          <w:rFonts w:hint="eastAsia" w:ascii="黑体" w:hAnsi="黑体" w:eastAsia="黑体" w:cs="黑体"/>
          <w:b/>
          <w:bCs/>
          <w:kern w:val="2"/>
          <w:sz w:val="18"/>
          <w:szCs w:val="24"/>
          <w:lang w:val="en-US" w:eastAsia="zh-CN" w:bidi="ar-SA"/>
        </w:rPr>
        <w:t>通信作者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姓名（出生年份—），性别，职称，职务，（研究方向或主要从事的研究工作）。</w:t>
      </w:r>
      <w:bookmarkStart w:id="2" w:name="OLE_LINK3"/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18"/>
          <w:szCs w:val="24"/>
          <w:lang w:val="en-US" w:eastAsia="zh-CN" w:bidi="ar-SA"/>
        </w:rPr>
        <w:t>如有可写出</w:t>
      </w:r>
      <w:r>
        <w:rPr>
          <w:rFonts w:hint="eastAsia" w:ascii="Times New Roman" w:hAnsi="Times New Roman" w:eastAsia="仿宋_GB2312" w:cs="Times New Roman"/>
          <w:kern w:val="2"/>
          <w:sz w:val="18"/>
          <w:szCs w:val="24"/>
          <w:lang w:val="en-US" w:eastAsia="zh-CN" w:bidi="ar-SA"/>
        </w:rPr>
        <w:t>）</w:t>
      </w:r>
      <w:bookmarkEnd w:id="1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DI5YmI3YTE5NzA5NzY1ZDc4ODc5Y2JhMjRhN2EifQ=="/>
  </w:docVars>
  <w:rsids>
    <w:rsidRoot w:val="7D7746A1"/>
    <w:rsid w:val="6641316A"/>
    <w:rsid w:val="7D7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819</Characters>
  <Lines>0</Lines>
  <Paragraphs>0</Paragraphs>
  <TotalTime>0</TotalTime>
  <ScaleCrop>false</ScaleCrop>
  <LinksUpToDate>false</LinksUpToDate>
  <CharactersWithSpaces>875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2024-07-24T06:03:00Z</dcterms:created>
  <dc:creator>姗瑚</dc:creator>
  <cp:lastModifiedBy>ff</cp:lastModifiedBy>
  <dcterms:modified xsi:type="dcterms:W3CDTF">2024-08-15T08:38:37Z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4CF10F757CDA449FBD886E240124D609_11</vt:lpwstr>
  </property>
</Properties>
</file>