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签订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科研成果转化合同（协义）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宋体" w:eastAsia="仿宋_GB2312" w:cs="仿宋_GB2312"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本人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 w:cs="仿宋_GB2312"/>
          <w:sz w:val="28"/>
          <w:szCs w:val="28"/>
        </w:rPr>
        <w:t>，工号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  <w:sz w:val="28"/>
          <w:szCs w:val="28"/>
        </w:rPr>
        <w:t>，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系部</w:t>
      </w:r>
      <w:r>
        <w:rPr>
          <w:rFonts w:hint="eastAsia" w:ascii="仿宋_GB2312" w:hAnsi="宋体" w:eastAsia="仿宋_GB2312" w:cs="仿宋_GB2312"/>
          <w:sz w:val="28"/>
          <w:szCs w:val="28"/>
        </w:rPr>
        <w:t>教师，系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成果申转化</w:t>
      </w:r>
      <w:r>
        <w:rPr>
          <w:rFonts w:hint="eastAsia" w:ascii="仿宋_GB2312" w:hAnsi="宋体" w:eastAsia="仿宋_GB2312" w:cs="仿宋_GB2312"/>
          <w:sz w:val="28"/>
          <w:szCs w:val="28"/>
        </w:rPr>
        <w:t>的负责人，代表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山西水利职业技术学院</w:t>
      </w:r>
      <w:r>
        <w:rPr>
          <w:rFonts w:hint="eastAsia" w:ascii="仿宋_GB2312" w:hAnsi="宋体" w:eastAsia="仿宋_GB2312" w:cs="仿宋_GB2312"/>
          <w:sz w:val="28"/>
          <w:szCs w:val="28"/>
        </w:rPr>
        <w:t>将就该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成果转化</w:t>
      </w:r>
      <w:r>
        <w:rPr>
          <w:rFonts w:hint="eastAsia" w:ascii="仿宋_GB2312" w:hAnsi="宋体" w:eastAsia="仿宋_GB2312" w:cs="仿宋_GB2312"/>
          <w:sz w:val="28"/>
          <w:szCs w:val="28"/>
        </w:rPr>
        <w:t>与</w:t>
      </w:r>
    </w:p>
    <w:p>
      <w:pPr>
        <w:adjustRightInd w:val="0"/>
        <w:snapToGrid w:val="0"/>
        <w:spacing w:line="600" w:lineRule="exact"/>
        <w:rPr>
          <w:rFonts w:ascii="仿宋_GB2312" w:hAnsi="宋体" w:eastAsia="仿宋_GB2312" w:cs="仿宋_GB2312"/>
          <w:sz w:val="28"/>
          <w:szCs w:val="28"/>
          <w:u w:val="single"/>
        </w:rPr>
      </w:pP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                     </w:t>
      </w:r>
      <w:r>
        <w:rPr>
          <w:rFonts w:hint="eastAsia" w:ascii="仿宋_GB2312" w:hAnsi="宋体" w:eastAsia="仿宋_GB2312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仿宋_GB2312"/>
          <w:sz w:val="28"/>
          <w:szCs w:val="28"/>
        </w:rPr>
        <w:t>公司签订合同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（协议）。</w:t>
      </w:r>
    </w:p>
    <w:p>
      <w:pPr>
        <w:adjustRightInd w:val="0"/>
        <w:snapToGrid w:val="0"/>
        <w:spacing w:line="600" w:lineRule="exact"/>
        <w:ind w:firstLine="565" w:firstLineChars="202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为明确责任，配合管理，本人郑重承诺如下：</w:t>
      </w:r>
    </w:p>
    <w:p>
      <w:pPr>
        <w:numPr>
          <w:ilvl w:val="0"/>
          <w:numId w:val="1"/>
        </w:numPr>
        <w:tabs>
          <w:tab w:val="left" w:pos="709"/>
          <w:tab w:val="left" w:pos="993"/>
        </w:tabs>
        <w:adjustRightInd w:val="0"/>
        <w:snapToGrid w:val="0"/>
        <w:spacing w:line="600" w:lineRule="exact"/>
        <w:ind w:left="0" w:firstLine="567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保证全面履行上述合同条款约定的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山西水利职业技术学院</w:t>
      </w:r>
      <w:r>
        <w:rPr>
          <w:rFonts w:hint="eastAsia" w:ascii="仿宋_GB2312" w:hAnsi="宋体" w:eastAsia="仿宋_GB2312" w:cs="仿宋_GB2312"/>
          <w:sz w:val="28"/>
          <w:szCs w:val="28"/>
        </w:rPr>
        <w:t>的权利和义务；</w:t>
      </w:r>
    </w:p>
    <w:p>
      <w:pPr>
        <w:numPr>
          <w:ilvl w:val="0"/>
          <w:numId w:val="1"/>
        </w:numPr>
        <w:tabs>
          <w:tab w:val="left" w:pos="709"/>
          <w:tab w:val="left" w:pos="993"/>
        </w:tabs>
        <w:adjustRightInd w:val="0"/>
        <w:snapToGrid w:val="0"/>
        <w:spacing w:line="600" w:lineRule="exact"/>
        <w:ind w:left="0" w:firstLine="567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在签订和履行上述合同过程中，保证没有任何损害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山西水利职业技术学院</w:t>
      </w:r>
      <w:r>
        <w:rPr>
          <w:rFonts w:hint="eastAsia" w:ascii="仿宋_GB2312" w:hAnsi="宋体" w:eastAsia="仿宋_GB2312" w:cs="仿宋_GB2312"/>
          <w:sz w:val="28"/>
          <w:szCs w:val="28"/>
        </w:rPr>
        <w:t>利益的行为；</w:t>
      </w:r>
    </w:p>
    <w:p>
      <w:pPr>
        <w:numPr>
          <w:ilvl w:val="0"/>
          <w:numId w:val="1"/>
        </w:numPr>
        <w:tabs>
          <w:tab w:val="left" w:pos="709"/>
          <w:tab w:val="left" w:pos="993"/>
        </w:tabs>
        <w:adjustRightInd w:val="0"/>
        <w:snapToGrid w:val="0"/>
        <w:spacing w:line="600" w:lineRule="exact"/>
        <w:ind w:left="0" w:firstLine="567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成果转化</w:t>
      </w:r>
      <w:r>
        <w:rPr>
          <w:rFonts w:hint="eastAsia" w:ascii="仿宋_GB2312" w:hAnsi="宋体" w:eastAsia="仿宋_GB2312" w:cs="仿宋_GB2312"/>
          <w:sz w:val="28"/>
          <w:szCs w:val="28"/>
        </w:rPr>
        <w:t>负责人作为第一责任人，已对该项目进行了全面安全风险评估，能在确保安全的前提下开展本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成果转化</w:t>
      </w:r>
      <w:r>
        <w:rPr>
          <w:rFonts w:hint="eastAsia" w:ascii="仿宋_GB2312" w:hAnsi="宋体" w:eastAsia="仿宋_GB2312" w:cs="仿宋_GB2312"/>
          <w:sz w:val="28"/>
          <w:szCs w:val="28"/>
        </w:rPr>
        <w:t>；</w:t>
      </w:r>
    </w:p>
    <w:p>
      <w:pPr>
        <w:numPr>
          <w:ilvl w:val="0"/>
          <w:numId w:val="1"/>
        </w:numPr>
        <w:tabs>
          <w:tab w:val="left" w:pos="709"/>
          <w:tab w:val="left" w:pos="993"/>
        </w:tabs>
        <w:adjustRightInd w:val="0"/>
        <w:snapToGrid w:val="0"/>
        <w:spacing w:line="600" w:lineRule="exact"/>
        <w:ind w:left="0" w:firstLine="567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严格知识产权保护，在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成果转化</w:t>
      </w:r>
      <w:r>
        <w:rPr>
          <w:rFonts w:hint="eastAsia" w:ascii="仿宋_GB2312" w:hAnsi="宋体" w:eastAsia="仿宋_GB2312" w:cs="仿宋_GB2312"/>
          <w:sz w:val="28"/>
          <w:szCs w:val="28"/>
        </w:rPr>
        <w:t>实施的全过程中保障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科研</w:t>
      </w:r>
      <w:r>
        <w:rPr>
          <w:rFonts w:hint="eastAsia" w:ascii="仿宋_GB2312" w:hAnsi="宋体" w:eastAsia="仿宋_GB2312" w:cs="仿宋_GB2312"/>
          <w:sz w:val="28"/>
          <w:szCs w:val="28"/>
        </w:rPr>
        <w:t>诚信，遵守学术道德规范，杜绝弄虚作假、捏造或篡改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成果</w:t>
      </w:r>
      <w:r>
        <w:rPr>
          <w:rFonts w:hint="eastAsia" w:ascii="仿宋_GB2312" w:hAnsi="宋体" w:eastAsia="仿宋_GB2312" w:cs="仿宋_GB2312"/>
          <w:sz w:val="28"/>
          <w:szCs w:val="28"/>
        </w:rPr>
        <w:t>数据及其他学术不端行为；</w:t>
      </w:r>
    </w:p>
    <w:p>
      <w:pPr>
        <w:numPr>
          <w:ilvl w:val="0"/>
          <w:numId w:val="1"/>
        </w:numPr>
        <w:tabs>
          <w:tab w:val="left" w:pos="709"/>
          <w:tab w:val="left" w:pos="993"/>
        </w:tabs>
        <w:adjustRightInd w:val="0"/>
        <w:snapToGrid w:val="0"/>
        <w:spacing w:line="600" w:lineRule="exact"/>
        <w:ind w:left="0" w:firstLine="567"/>
        <w:rPr>
          <w:rFonts w:ascii="仿宋_GB2312" w:hAnsi="等线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因上述合同的签订而产生的任何争议，由本人负责处理并承担一切责任和费用。</w:t>
      </w:r>
    </w:p>
    <w:p>
      <w:pPr>
        <w:numPr>
          <w:ilvl w:val="0"/>
          <w:numId w:val="0"/>
        </w:numPr>
        <w:tabs>
          <w:tab w:val="left" w:pos="709"/>
          <w:tab w:val="left" w:pos="993"/>
        </w:tabs>
        <w:adjustRightInd w:val="0"/>
        <w:snapToGrid w:val="0"/>
        <w:spacing w:line="600" w:lineRule="exact"/>
        <w:ind w:left="567" w:leftChars="0" w:firstLine="3080" w:firstLineChars="1100"/>
        <w:rPr>
          <w:rFonts w:hint="eastAsia" w:ascii="仿宋_GB2312" w:hAnsi="等线" w:eastAsia="仿宋_GB2312" w:cs="仿宋_GB2312"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709"/>
          <w:tab w:val="left" w:pos="993"/>
        </w:tabs>
        <w:adjustRightInd w:val="0"/>
        <w:snapToGrid w:val="0"/>
        <w:spacing w:line="600" w:lineRule="exact"/>
        <w:ind w:left="567" w:leftChars="0" w:firstLine="3080" w:firstLineChars="1100"/>
        <w:rPr>
          <w:rFonts w:ascii="仿宋_GB2312" w:hAnsi="等线" w:eastAsia="仿宋_GB2312" w:cs="Times New Roman"/>
          <w:sz w:val="28"/>
          <w:szCs w:val="28"/>
        </w:rPr>
      </w:pPr>
      <w:bookmarkStart w:id="0" w:name="_GoBack"/>
      <w:bookmarkEnd w:id="0"/>
      <w:r>
        <w:rPr>
          <w:rFonts w:hint="eastAsia" w:ascii="仿宋_GB2312" w:hAnsi="等线" w:eastAsia="仿宋_GB2312" w:cs="仿宋_GB2312"/>
          <w:sz w:val="28"/>
          <w:szCs w:val="28"/>
        </w:rPr>
        <w:t>签名：</w:t>
      </w:r>
    </w:p>
    <w:p>
      <w:pPr>
        <w:ind w:firstLine="3640" w:firstLineChars="1300"/>
      </w:pPr>
      <w:r>
        <w:rPr>
          <w:rFonts w:hint="eastAsia" w:ascii="仿宋_GB2312" w:hAnsi="等线" w:eastAsia="仿宋_GB2312" w:cs="仿宋_GB2312"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4CAE"/>
    <w:multiLevelType w:val="multilevel"/>
    <w:tmpl w:val="0FBF4CAE"/>
    <w:lvl w:ilvl="0" w:tentative="0">
      <w:start w:val="1"/>
      <w:numFmt w:val="decimal"/>
      <w:lvlText w:val="%1、"/>
      <w:lvlJc w:val="left"/>
      <w:pPr>
        <w:ind w:left="1425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54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96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80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22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06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48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512AA"/>
    <w:rsid w:val="057759F0"/>
    <w:rsid w:val="0A6512AA"/>
    <w:rsid w:val="444A1EA4"/>
    <w:rsid w:val="4E5C6DCC"/>
    <w:rsid w:val="58257AF0"/>
    <w:rsid w:val="5F0D34D9"/>
    <w:rsid w:val="7E68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2022-12-15T02:32:00Z</dcterms:created>
  <dc:creator>李</dc:creator>
  <cp:lastModifiedBy>李</cp:lastModifiedBy>
  <cp:lastPrinted>2022-12-15T03:49:05Z</cp:lastPrinted>
  <dcterms:modified xsi:type="dcterms:W3CDTF">2022-12-15T03:51:12Z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